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E6A9" w14:textId="0E78FE7B" w:rsidR="00877CA0" w:rsidRDefault="004F38A7" w:rsidP="00034ABC">
      <w:pPr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1CA71A" wp14:editId="57434D83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21590" t="15240" r="1651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" from="108pt,45pt" to="450pt,45pt" w14:anchorId="0DE35599"/>
            </w:pict>
          </mc:Fallback>
        </mc:AlternateContent>
      </w:r>
      <w:r>
        <w:rPr>
          <w:noProof/>
        </w:rPr>
        <w:drawing>
          <wp:inline distT="0" distB="0" distL="0" distR="0" wp14:anchorId="4C0175DA" wp14:editId="6F130F2C">
            <wp:extent cx="1259205" cy="466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034ABC">
        <w:rPr>
          <w:rFonts w:ascii="Arial" w:hAnsi="Arial" w:cs="Arial"/>
          <w:color w:val="001740"/>
          <w:sz w:val="32"/>
          <w:szCs w:val="32"/>
          <w:lang w:val="en-GB"/>
        </w:rPr>
        <w:t>CREATION 40 RIGID ACOUSTIC</w:t>
      </w:r>
    </w:p>
    <w:p w14:paraId="3D23AE59" w14:textId="77777777" w:rsidR="00A64157" w:rsidRPr="00C71D48" w:rsidRDefault="00A64157" w:rsidP="00034ABC">
      <w:pPr>
        <w:jc w:val="both"/>
        <w:rPr>
          <w:rFonts w:ascii="Arial" w:hAnsi="Arial" w:cs="Arial"/>
          <w:color w:val="001740"/>
          <w:lang w:val="en-GB"/>
        </w:rPr>
      </w:pPr>
    </w:p>
    <w:p w14:paraId="1CE454B7" w14:textId="77777777" w:rsidR="00391DCD" w:rsidRPr="00C71D48" w:rsidRDefault="00391DCD" w:rsidP="00034ABC">
      <w:pPr>
        <w:jc w:val="both"/>
        <w:rPr>
          <w:rFonts w:ascii="Arial" w:hAnsi="Arial" w:cs="Arial"/>
          <w:color w:val="001740"/>
          <w:lang w:val="en-GB"/>
        </w:rPr>
      </w:pPr>
    </w:p>
    <w:p w14:paraId="166C479D" w14:textId="77777777" w:rsidR="004F38A7" w:rsidRDefault="004F38A7" w:rsidP="004F38A7">
      <w:pPr>
        <w:jc w:val="both"/>
        <w:rPr>
          <w:rFonts w:ascii="Arial" w:hAnsi="Arial" w:cs="Arial"/>
          <w:color w:val="001740"/>
          <w:lang w:val="en-GB"/>
        </w:rPr>
      </w:pPr>
    </w:p>
    <w:p w14:paraId="79910384" w14:textId="2C6AC09E" w:rsidR="004F38A7" w:rsidRPr="004F38A7" w:rsidRDefault="004F38A7" w:rsidP="004F38A7">
      <w:pPr>
        <w:jc w:val="both"/>
        <w:rPr>
          <w:rFonts w:ascii="Arial" w:hAnsi="Arial" w:cs="Arial"/>
          <w:color w:val="001740"/>
          <w:lang w:val="en-GB"/>
        </w:rPr>
      </w:pPr>
      <w:r w:rsidRPr="00C663BD">
        <w:rPr>
          <w:rFonts w:ascii="Arial" w:hAnsi="Arial" w:cs="Arial"/>
          <w:b/>
          <w:bCs/>
          <w:color w:val="001740"/>
          <w:lang w:val="en-GB"/>
        </w:rPr>
        <w:t>CREATION 40 RIGID ACOUSTIC</w:t>
      </w:r>
      <w:r w:rsidRPr="004F38A7">
        <w:rPr>
          <w:rFonts w:ascii="Arial" w:hAnsi="Arial" w:cs="Arial"/>
          <w:color w:val="001740"/>
          <w:lang w:val="en-GB"/>
        </w:rPr>
        <w:t xml:space="preserve"> é um </w:t>
      </w:r>
      <w:proofErr w:type="spellStart"/>
      <w:r w:rsidRPr="004F38A7">
        <w:rPr>
          <w:rFonts w:ascii="Arial" w:hAnsi="Arial" w:cs="Arial"/>
          <w:color w:val="001740"/>
          <w:lang w:val="en-GB"/>
        </w:rPr>
        <w:t>revestimento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4F38A7">
        <w:rPr>
          <w:rFonts w:ascii="Arial" w:hAnsi="Arial" w:cs="Arial"/>
          <w:color w:val="001740"/>
          <w:lang w:val="en-GB"/>
        </w:rPr>
        <w:t>pavimento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4F38A7">
        <w:rPr>
          <w:rFonts w:ascii="Arial" w:hAnsi="Arial" w:cs="Arial"/>
          <w:color w:val="001740"/>
          <w:lang w:val="en-GB"/>
        </w:rPr>
        <w:t>rígido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4F38A7">
        <w:rPr>
          <w:rFonts w:ascii="Arial" w:hAnsi="Arial" w:cs="Arial"/>
          <w:color w:val="001740"/>
          <w:lang w:val="en-GB"/>
        </w:rPr>
        <w:t>interbloqueado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4F38A7">
        <w:rPr>
          <w:rFonts w:ascii="Arial" w:hAnsi="Arial" w:cs="Arial"/>
          <w:color w:val="001740"/>
          <w:lang w:val="en-GB"/>
        </w:rPr>
        <w:t>decorativo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com </w:t>
      </w:r>
      <w:proofErr w:type="spellStart"/>
      <w:r w:rsidRPr="004F38A7">
        <w:rPr>
          <w:rFonts w:ascii="Arial" w:hAnsi="Arial" w:cs="Arial"/>
          <w:color w:val="001740"/>
          <w:lang w:val="en-GB"/>
        </w:rPr>
        <w:t>camada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4F38A7">
        <w:rPr>
          <w:rFonts w:ascii="Arial" w:hAnsi="Arial" w:cs="Arial"/>
          <w:color w:val="001740"/>
          <w:lang w:val="en-GB"/>
        </w:rPr>
        <w:t>acústica</w:t>
      </w:r>
      <w:proofErr w:type="spellEnd"/>
      <w:r w:rsidRPr="004F38A7">
        <w:rPr>
          <w:rFonts w:ascii="Arial" w:hAnsi="Arial" w:cs="Arial"/>
          <w:color w:val="001740"/>
          <w:lang w:val="en-GB"/>
        </w:rPr>
        <w:t>, anti-</w:t>
      </w:r>
      <w:proofErr w:type="spellStart"/>
      <w:r w:rsidRPr="004F38A7">
        <w:rPr>
          <w:rFonts w:ascii="Arial" w:hAnsi="Arial" w:cs="Arial"/>
          <w:color w:val="001740"/>
          <w:lang w:val="en-GB"/>
        </w:rPr>
        <w:t>estático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, </w:t>
      </w:r>
      <w:proofErr w:type="spellStart"/>
      <w:r w:rsidRPr="004F38A7">
        <w:rPr>
          <w:rFonts w:ascii="Arial" w:hAnsi="Arial" w:cs="Arial"/>
          <w:color w:val="001740"/>
          <w:lang w:val="en-GB"/>
        </w:rPr>
        <w:t>grupo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4F38A7">
        <w:rPr>
          <w:rFonts w:ascii="Arial" w:hAnsi="Arial" w:cs="Arial"/>
          <w:color w:val="001740"/>
          <w:lang w:val="en-GB"/>
        </w:rPr>
        <w:t>abrasão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T, </w:t>
      </w:r>
      <w:proofErr w:type="spellStart"/>
      <w:r w:rsidRPr="004F38A7">
        <w:rPr>
          <w:rFonts w:ascii="Arial" w:hAnsi="Arial" w:cs="Arial"/>
          <w:color w:val="001740"/>
          <w:lang w:val="en-GB"/>
        </w:rPr>
        <w:t>disponível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4F38A7">
        <w:rPr>
          <w:rFonts w:ascii="Arial" w:hAnsi="Arial" w:cs="Arial"/>
          <w:color w:val="001740"/>
          <w:lang w:val="en-GB"/>
        </w:rPr>
        <w:t>em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4F38A7">
        <w:rPr>
          <w:rFonts w:ascii="Arial" w:hAnsi="Arial" w:cs="Arial"/>
          <w:color w:val="001740"/>
          <w:lang w:val="en-GB"/>
        </w:rPr>
        <w:t>ladrilhos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e </w:t>
      </w:r>
      <w:proofErr w:type="spellStart"/>
      <w:r w:rsidRPr="004F38A7">
        <w:rPr>
          <w:rFonts w:ascii="Arial" w:hAnsi="Arial" w:cs="Arial"/>
          <w:color w:val="001740"/>
          <w:lang w:val="en-GB"/>
        </w:rPr>
        <w:t>placas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, com </w:t>
      </w:r>
      <w:proofErr w:type="spellStart"/>
      <w:r w:rsidRPr="004F38A7">
        <w:rPr>
          <w:rFonts w:ascii="Arial" w:hAnsi="Arial" w:cs="Arial"/>
          <w:color w:val="001740"/>
          <w:lang w:val="en-GB"/>
        </w:rPr>
        <w:t>arestas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4F38A7">
        <w:rPr>
          <w:rFonts w:ascii="Arial" w:hAnsi="Arial" w:cs="Arial"/>
          <w:color w:val="001740"/>
          <w:lang w:val="en-GB"/>
        </w:rPr>
        <w:t>biseladas</w:t>
      </w:r>
      <w:proofErr w:type="spellEnd"/>
      <w:r w:rsidRPr="004F38A7">
        <w:rPr>
          <w:rFonts w:ascii="Arial" w:hAnsi="Arial" w:cs="Arial"/>
          <w:color w:val="001740"/>
          <w:lang w:val="en-GB"/>
        </w:rPr>
        <w:t>.</w:t>
      </w:r>
    </w:p>
    <w:p w14:paraId="4B40C588" w14:textId="77777777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  <w:r w:rsidRPr="004F38A7">
        <w:rPr>
          <w:rFonts w:ascii="Arial" w:hAnsi="Arial" w:cs="Arial"/>
          <w:color w:val="001740"/>
        </w:rPr>
        <w:t xml:space="preserve">É </w:t>
      </w:r>
      <w:proofErr w:type="spellStart"/>
      <w:r w:rsidRPr="004F38A7">
        <w:rPr>
          <w:rFonts w:ascii="Arial" w:hAnsi="Arial" w:cs="Arial"/>
          <w:color w:val="001740"/>
        </w:rPr>
        <w:t>produzido</w:t>
      </w:r>
      <w:proofErr w:type="spellEnd"/>
      <w:r w:rsidRPr="004F38A7">
        <w:rPr>
          <w:rFonts w:ascii="Arial" w:hAnsi="Arial" w:cs="Arial"/>
          <w:color w:val="001740"/>
        </w:rPr>
        <w:t xml:space="preserve"> com </w:t>
      </w:r>
    </w:p>
    <w:p w14:paraId="0EE6BF83" w14:textId="4413AFE5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  <w:r w:rsidRPr="004F38A7">
        <w:rPr>
          <w:rFonts w:ascii="Arial" w:hAnsi="Arial" w:cs="Arial"/>
          <w:color w:val="001740"/>
        </w:rPr>
        <w:t xml:space="preserve">- </w:t>
      </w:r>
      <w:proofErr w:type="spellStart"/>
      <w:r w:rsidRPr="004F38A7">
        <w:rPr>
          <w:rFonts w:ascii="Arial" w:hAnsi="Arial" w:cs="Arial"/>
          <w:color w:val="001740"/>
        </w:rPr>
        <w:t>uma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camada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desgaste</w:t>
      </w:r>
      <w:proofErr w:type="spellEnd"/>
      <w:r w:rsidRPr="004F38A7">
        <w:rPr>
          <w:rFonts w:ascii="Arial" w:hAnsi="Arial" w:cs="Arial"/>
          <w:color w:val="001740"/>
        </w:rPr>
        <w:t xml:space="preserve"> transparente de 0,40 mm de </w:t>
      </w:r>
      <w:proofErr w:type="spellStart"/>
      <w:r w:rsidRPr="004F38A7">
        <w:rPr>
          <w:rFonts w:ascii="Arial" w:hAnsi="Arial" w:cs="Arial"/>
          <w:color w:val="001740"/>
        </w:rPr>
        <w:t>espessura</w:t>
      </w:r>
      <w:proofErr w:type="spellEnd"/>
      <w:r w:rsidRPr="004F38A7">
        <w:rPr>
          <w:rFonts w:ascii="Arial" w:hAnsi="Arial" w:cs="Arial"/>
          <w:color w:val="001740"/>
        </w:rPr>
        <w:t xml:space="preserve"> para garantir </w:t>
      </w:r>
      <w:proofErr w:type="spellStart"/>
      <w:r w:rsidRPr="004F38A7">
        <w:rPr>
          <w:rFonts w:ascii="Arial" w:hAnsi="Arial" w:cs="Arial"/>
          <w:color w:val="001740"/>
        </w:rPr>
        <w:t>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durabilidade</w:t>
      </w:r>
      <w:proofErr w:type="spellEnd"/>
    </w:p>
    <w:p w14:paraId="454DB48B" w14:textId="77777777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  <w:r w:rsidRPr="004F38A7">
        <w:rPr>
          <w:rFonts w:ascii="Arial" w:hAnsi="Arial" w:cs="Arial"/>
          <w:color w:val="001740"/>
        </w:rPr>
        <w:t xml:space="preserve">- </w:t>
      </w:r>
      <w:proofErr w:type="spellStart"/>
      <w:r w:rsidRPr="004F38A7">
        <w:rPr>
          <w:rFonts w:ascii="Arial" w:hAnsi="Arial" w:cs="Arial"/>
          <w:color w:val="001740"/>
        </w:rPr>
        <w:t>uma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película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impressão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alta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definição</w:t>
      </w:r>
      <w:proofErr w:type="spellEnd"/>
      <w:r w:rsidRPr="004F38A7">
        <w:rPr>
          <w:rFonts w:ascii="Arial" w:hAnsi="Arial" w:cs="Arial"/>
          <w:color w:val="001740"/>
        </w:rPr>
        <w:t xml:space="preserve"> para um design e </w:t>
      </w:r>
      <w:proofErr w:type="spellStart"/>
      <w:r w:rsidRPr="004F38A7">
        <w:rPr>
          <w:rFonts w:ascii="Arial" w:hAnsi="Arial" w:cs="Arial"/>
          <w:color w:val="001740"/>
        </w:rPr>
        <w:t>uma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estética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alta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qualidade</w:t>
      </w:r>
      <w:proofErr w:type="spellEnd"/>
    </w:p>
    <w:p w14:paraId="51141BED" w14:textId="77777777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  <w:r w:rsidRPr="004F38A7">
        <w:rPr>
          <w:rFonts w:ascii="Arial" w:hAnsi="Arial" w:cs="Arial"/>
          <w:color w:val="001740"/>
        </w:rPr>
        <w:t xml:space="preserve">- </w:t>
      </w:r>
      <w:proofErr w:type="spellStart"/>
      <w:r w:rsidRPr="004F38A7">
        <w:rPr>
          <w:rFonts w:ascii="Arial" w:hAnsi="Arial" w:cs="Arial"/>
          <w:color w:val="001740"/>
        </w:rPr>
        <w:t>uma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tecnologia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Rigid</w:t>
      </w:r>
      <w:proofErr w:type="spellEnd"/>
      <w:r w:rsidRPr="004F38A7">
        <w:rPr>
          <w:rFonts w:ascii="Arial" w:hAnsi="Arial" w:cs="Arial"/>
          <w:color w:val="001740"/>
        </w:rPr>
        <w:t xml:space="preserve"> Composite </w:t>
      </w:r>
      <w:proofErr w:type="spellStart"/>
      <w:r w:rsidRPr="004F38A7">
        <w:rPr>
          <w:rFonts w:ascii="Arial" w:hAnsi="Arial" w:cs="Arial"/>
          <w:color w:val="001740"/>
        </w:rPr>
        <w:t>Board</w:t>
      </w:r>
      <w:proofErr w:type="spellEnd"/>
      <w:r w:rsidRPr="004F38A7">
        <w:rPr>
          <w:rFonts w:ascii="Arial" w:hAnsi="Arial" w:cs="Arial"/>
          <w:color w:val="001740"/>
        </w:rPr>
        <w:t xml:space="preserve">, </w:t>
      </w:r>
      <w:proofErr w:type="spellStart"/>
      <w:r w:rsidRPr="004F38A7">
        <w:rPr>
          <w:rFonts w:ascii="Arial" w:hAnsi="Arial" w:cs="Arial"/>
          <w:color w:val="001740"/>
        </w:rPr>
        <w:t>uma</w:t>
      </w:r>
      <w:proofErr w:type="spellEnd"/>
      <w:r w:rsidRPr="004F38A7">
        <w:rPr>
          <w:rFonts w:ascii="Arial" w:hAnsi="Arial" w:cs="Arial"/>
          <w:color w:val="001740"/>
        </w:rPr>
        <w:t xml:space="preserve"> nova </w:t>
      </w:r>
      <w:proofErr w:type="spellStart"/>
      <w:r w:rsidRPr="004F38A7">
        <w:rPr>
          <w:rFonts w:ascii="Arial" w:hAnsi="Arial" w:cs="Arial"/>
          <w:color w:val="001740"/>
        </w:rPr>
        <w:t>geração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painéis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rígidos</w:t>
      </w:r>
      <w:proofErr w:type="spellEnd"/>
      <w:r w:rsidRPr="004F38A7">
        <w:rPr>
          <w:rFonts w:ascii="Arial" w:hAnsi="Arial" w:cs="Arial"/>
          <w:color w:val="001740"/>
        </w:rPr>
        <w:t xml:space="preserve"> com um </w:t>
      </w:r>
      <w:proofErr w:type="spellStart"/>
      <w:r w:rsidRPr="004F38A7">
        <w:rPr>
          <w:rFonts w:ascii="Arial" w:hAnsi="Arial" w:cs="Arial"/>
          <w:color w:val="001740"/>
        </w:rPr>
        <w:t>processo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produção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patenteado</w:t>
      </w:r>
      <w:proofErr w:type="spellEnd"/>
      <w:r w:rsidRPr="004F38A7">
        <w:rPr>
          <w:rFonts w:ascii="Arial" w:hAnsi="Arial" w:cs="Arial"/>
          <w:color w:val="001740"/>
        </w:rPr>
        <w:t xml:space="preserve"> que </w:t>
      </w:r>
      <w:proofErr w:type="spellStart"/>
      <w:r w:rsidRPr="004F38A7">
        <w:rPr>
          <w:rFonts w:ascii="Arial" w:hAnsi="Arial" w:cs="Arial"/>
          <w:color w:val="001740"/>
        </w:rPr>
        <w:t>proporciona</w:t>
      </w:r>
      <w:proofErr w:type="spellEnd"/>
      <w:r w:rsidRPr="004F38A7">
        <w:rPr>
          <w:rFonts w:ascii="Arial" w:hAnsi="Arial" w:cs="Arial"/>
          <w:color w:val="001740"/>
        </w:rPr>
        <w:t xml:space="preserve"> um </w:t>
      </w:r>
      <w:proofErr w:type="spellStart"/>
      <w:r w:rsidRPr="004F38A7">
        <w:rPr>
          <w:rFonts w:ascii="Arial" w:hAnsi="Arial" w:cs="Arial"/>
          <w:color w:val="001740"/>
        </w:rPr>
        <w:t>produto</w:t>
      </w:r>
      <w:proofErr w:type="spellEnd"/>
      <w:r w:rsidRPr="004F38A7">
        <w:rPr>
          <w:rFonts w:ascii="Arial" w:hAnsi="Arial" w:cs="Arial"/>
          <w:color w:val="001740"/>
        </w:rPr>
        <w:t xml:space="preserve"> 30% mais </w:t>
      </w:r>
      <w:proofErr w:type="spellStart"/>
      <w:r w:rsidRPr="004F38A7">
        <w:rPr>
          <w:rFonts w:ascii="Arial" w:hAnsi="Arial" w:cs="Arial"/>
          <w:color w:val="001740"/>
        </w:rPr>
        <w:t>leve</w:t>
      </w:r>
      <w:proofErr w:type="spellEnd"/>
      <w:r w:rsidRPr="004F38A7">
        <w:rPr>
          <w:rFonts w:ascii="Arial" w:hAnsi="Arial" w:cs="Arial"/>
          <w:color w:val="001740"/>
        </w:rPr>
        <w:t xml:space="preserve"> do que os </w:t>
      </w:r>
      <w:proofErr w:type="spellStart"/>
      <w:r w:rsidRPr="004F38A7">
        <w:rPr>
          <w:rFonts w:ascii="Arial" w:hAnsi="Arial" w:cs="Arial"/>
          <w:color w:val="001740"/>
        </w:rPr>
        <w:t>produtos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comparáveis</w:t>
      </w:r>
      <w:proofErr w:type="spellEnd"/>
      <w:r w:rsidRPr="004F38A7">
        <w:rPr>
          <w:rFonts w:ascii="Arial" w:hAnsi="Arial" w:cs="Arial"/>
          <w:color w:val="001740"/>
        </w:rPr>
        <w:t xml:space="preserve"> no </w:t>
      </w:r>
      <w:proofErr w:type="spellStart"/>
      <w:r w:rsidRPr="004F38A7">
        <w:rPr>
          <w:rFonts w:ascii="Arial" w:hAnsi="Arial" w:cs="Arial"/>
          <w:color w:val="001740"/>
        </w:rPr>
        <w:t>mercado</w:t>
      </w:r>
      <w:proofErr w:type="spellEnd"/>
      <w:r w:rsidRPr="004F38A7">
        <w:rPr>
          <w:rFonts w:ascii="Arial" w:hAnsi="Arial" w:cs="Arial"/>
          <w:color w:val="001740"/>
        </w:rPr>
        <w:t>.</w:t>
      </w:r>
    </w:p>
    <w:p w14:paraId="0B802E5D" w14:textId="77777777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  <w:r w:rsidRPr="004F38A7">
        <w:rPr>
          <w:rFonts w:ascii="Arial" w:hAnsi="Arial" w:cs="Arial"/>
          <w:color w:val="001740"/>
        </w:rPr>
        <w:t xml:space="preserve">- </w:t>
      </w:r>
      <w:proofErr w:type="spellStart"/>
      <w:r w:rsidRPr="004F38A7">
        <w:rPr>
          <w:rFonts w:ascii="Arial" w:hAnsi="Arial" w:cs="Arial"/>
          <w:color w:val="001740"/>
        </w:rPr>
        <w:t>Uma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camada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inferior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integrada</w:t>
      </w:r>
      <w:proofErr w:type="spellEnd"/>
      <w:r w:rsidRPr="004F38A7">
        <w:rPr>
          <w:rFonts w:ascii="Arial" w:hAnsi="Arial" w:cs="Arial"/>
          <w:color w:val="001740"/>
        </w:rPr>
        <w:t xml:space="preserve">, 100% </w:t>
      </w:r>
      <w:proofErr w:type="spellStart"/>
      <w:r w:rsidRPr="004F38A7">
        <w:rPr>
          <w:rFonts w:ascii="Arial" w:hAnsi="Arial" w:cs="Arial"/>
          <w:color w:val="001740"/>
        </w:rPr>
        <w:t>reciclável</w:t>
      </w:r>
      <w:proofErr w:type="spellEnd"/>
      <w:r w:rsidRPr="004F38A7">
        <w:rPr>
          <w:rFonts w:ascii="Arial" w:hAnsi="Arial" w:cs="Arial"/>
          <w:color w:val="001740"/>
        </w:rPr>
        <w:t xml:space="preserve">, </w:t>
      </w:r>
      <w:proofErr w:type="spellStart"/>
      <w:r w:rsidRPr="004F38A7">
        <w:rPr>
          <w:rFonts w:ascii="Arial" w:hAnsi="Arial" w:cs="Arial"/>
          <w:color w:val="001740"/>
        </w:rPr>
        <w:t>proporciona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uma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redução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sonora</w:t>
      </w:r>
      <w:proofErr w:type="spellEnd"/>
      <w:r w:rsidRPr="004F38A7">
        <w:rPr>
          <w:rFonts w:ascii="Arial" w:hAnsi="Arial" w:cs="Arial"/>
          <w:color w:val="001740"/>
        </w:rPr>
        <w:t xml:space="preserve"> de 19 dB. </w:t>
      </w:r>
    </w:p>
    <w:p w14:paraId="4F7F6267" w14:textId="77777777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  <w:r w:rsidRPr="004F38A7">
        <w:rPr>
          <w:rFonts w:ascii="Arial" w:hAnsi="Arial" w:cs="Arial"/>
          <w:color w:val="001740"/>
        </w:rPr>
        <w:t xml:space="preserve">A </w:t>
      </w:r>
      <w:proofErr w:type="spellStart"/>
      <w:r w:rsidRPr="004F38A7">
        <w:rPr>
          <w:rFonts w:ascii="Arial" w:hAnsi="Arial" w:cs="Arial"/>
          <w:color w:val="001740"/>
        </w:rPr>
        <w:t>espessura</w:t>
      </w:r>
      <w:proofErr w:type="spellEnd"/>
      <w:r w:rsidRPr="004F38A7">
        <w:rPr>
          <w:rFonts w:ascii="Arial" w:hAnsi="Arial" w:cs="Arial"/>
          <w:color w:val="001740"/>
        </w:rPr>
        <w:t xml:space="preserve"> total do </w:t>
      </w:r>
      <w:proofErr w:type="spellStart"/>
      <w:r w:rsidRPr="004F38A7">
        <w:rPr>
          <w:rFonts w:ascii="Arial" w:hAnsi="Arial" w:cs="Arial"/>
          <w:color w:val="001740"/>
        </w:rPr>
        <w:t>produto</w:t>
      </w:r>
      <w:proofErr w:type="spellEnd"/>
      <w:r w:rsidRPr="004F38A7">
        <w:rPr>
          <w:rFonts w:ascii="Arial" w:hAnsi="Arial" w:cs="Arial"/>
          <w:color w:val="001740"/>
        </w:rPr>
        <w:t xml:space="preserve"> é de 5,7 </w:t>
      </w:r>
      <w:proofErr w:type="spellStart"/>
      <w:r w:rsidRPr="004F38A7">
        <w:rPr>
          <w:rFonts w:ascii="Arial" w:hAnsi="Arial" w:cs="Arial"/>
          <w:color w:val="001740"/>
        </w:rPr>
        <w:t>mm.</w:t>
      </w:r>
      <w:proofErr w:type="spellEnd"/>
    </w:p>
    <w:p w14:paraId="64EEE13B" w14:textId="77777777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  <w:proofErr w:type="spellStart"/>
      <w:r w:rsidRPr="004F38A7">
        <w:rPr>
          <w:rFonts w:ascii="Arial" w:hAnsi="Arial" w:cs="Arial"/>
          <w:color w:val="001740"/>
        </w:rPr>
        <w:t>Utiliza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também</w:t>
      </w:r>
      <w:proofErr w:type="spellEnd"/>
      <w:r w:rsidRPr="004F38A7">
        <w:rPr>
          <w:rFonts w:ascii="Arial" w:hAnsi="Arial" w:cs="Arial"/>
          <w:color w:val="001740"/>
        </w:rPr>
        <w:t xml:space="preserve"> um </w:t>
      </w:r>
      <w:proofErr w:type="spellStart"/>
      <w:r w:rsidRPr="004F38A7">
        <w:rPr>
          <w:rFonts w:ascii="Arial" w:hAnsi="Arial" w:cs="Arial"/>
          <w:color w:val="001740"/>
        </w:rPr>
        <w:t>tratamento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superfície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poliuretano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reticulado</w:t>
      </w:r>
      <w:proofErr w:type="spellEnd"/>
      <w:r w:rsidRPr="004F38A7">
        <w:rPr>
          <w:rFonts w:ascii="Arial" w:hAnsi="Arial" w:cs="Arial"/>
          <w:color w:val="001740"/>
        </w:rPr>
        <w:t xml:space="preserve"> (</w:t>
      </w:r>
      <w:proofErr w:type="spellStart"/>
      <w:proofErr w:type="gramStart"/>
      <w:r w:rsidRPr="004F38A7">
        <w:rPr>
          <w:rFonts w:ascii="Arial" w:hAnsi="Arial" w:cs="Arial"/>
          <w:color w:val="001740"/>
        </w:rPr>
        <w:t>ProtecshiedTM</w:t>
      </w:r>
      <w:proofErr w:type="spellEnd"/>
      <w:r w:rsidRPr="004F38A7">
        <w:rPr>
          <w:rFonts w:ascii="Arial" w:hAnsi="Arial" w:cs="Arial"/>
          <w:color w:val="001740"/>
        </w:rPr>
        <w:t xml:space="preserve"> )</w:t>
      </w:r>
      <w:proofErr w:type="gramEnd"/>
      <w:r w:rsidRPr="004F38A7">
        <w:rPr>
          <w:rFonts w:ascii="Arial" w:hAnsi="Arial" w:cs="Arial"/>
          <w:color w:val="001740"/>
        </w:rPr>
        <w:t xml:space="preserve">, que facilita a </w:t>
      </w:r>
      <w:proofErr w:type="spellStart"/>
      <w:r w:rsidRPr="004F38A7">
        <w:rPr>
          <w:rFonts w:ascii="Arial" w:hAnsi="Arial" w:cs="Arial"/>
          <w:color w:val="001740"/>
        </w:rPr>
        <w:t>manutenção</w:t>
      </w:r>
      <w:proofErr w:type="spellEnd"/>
      <w:r w:rsidRPr="004F38A7">
        <w:rPr>
          <w:rFonts w:ascii="Arial" w:hAnsi="Arial" w:cs="Arial"/>
          <w:color w:val="001740"/>
        </w:rPr>
        <w:t xml:space="preserve">, </w:t>
      </w:r>
      <w:proofErr w:type="spellStart"/>
      <w:r w:rsidRPr="004F38A7">
        <w:rPr>
          <w:rFonts w:ascii="Arial" w:hAnsi="Arial" w:cs="Arial"/>
          <w:color w:val="001740"/>
        </w:rPr>
        <w:t>prolonga</w:t>
      </w:r>
      <w:proofErr w:type="spellEnd"/>
      <w:r w:rsidRPr="004F38A7">
        <w:rPr>
          <w:rFonts w:ascii="Arial" w:hAnsi="Arial" w:cs="Arial"/>
          <w:color w:val="001740"/>
        </w:rPr>
        <w:t xml:space="preserve"> a </w:t>
      </w:r>
      <w:proofErr w:type="spellStart"/>
      <w:r w:rsidRPr="004F38A7">
        <w:rPr>
          <w:rFonts w:ascii="Arial" w:hAnsi="Arial" w:cs="Arial"/>
          <w:color w:val="001740"/>
        </w:rPr>
        <w:t>durabilidade</w:t>
      </w:r>
      <w:proofErr w:type="spellEnd"/>
      <w:r w:rsidRPr="004F38A7">
        <w:rPr>
          <w:rFonts w:ascii="Arial" w:hAnsi="Arial" w:cs="Arial"/>
          <w:color w:val="001740"/>
        </w:rPr>
        <w:t xml:space="preserve">, </w:t>
      </w:r>
      <w:proofErr w:type="spellStart"/>
      <w:r w:rsidRPr="004F38A7">
        <w:rPr>
          <w:rFonts w:ascii="Arial" w:hAnsi="Arial" w:cs="Arial"/>
          <w:color w:val="001740"/>
        </w:rPr>
        <w:t>protege</w:t>
      </w:r>
      <w:proofErr w:type="spellEnd"/>
      <w:r w:rsidRPr="004F38A7">
        <w:rPr>
          <w:rFonts w:ascii="Arial" w:hAnsi="Arial" w:cs="Arial"/>
          <w:color w:val="001740"/>
        </w:rPr>
        <w:t xml:space="preserve"> contra micro-</w:t>
      </w:r>
      <w:proofErr w:type="spellStart"/>
      <w:r w:rsidRPr="004F38A7">
        <w:rPr>
          <w:rFonts w:ascii="Arial" w:hAnsi="Arial" w:cs="Arial"/>
          <w:color w:val="001740"/>
        </w:rPr>
        <w:t>riscos</w:t>
      </w:r>
      <w:proofErr w:type="spellEnd"/>
      <w:r w:rsidRPr="004F38A7">
        <w:rPr>
          <w:rFonts w:ascii="Arial" w:hAnsi="Arial" w:cs="Arial"/>
          <w:color w:val="001740"/>
        </w:rPr>
        <w:t xml:space="preserve"> e </w:t>
      </w:r>
      <w:proofErr w:type="spellStart"/>
      <w:r w:rsidRPr="004F38A7">
        <w:rPr>
          <w:rFonts w:ascii="Arial" w:hAnsi="Arial" w:cs="Arial"/>
          <w:color w:val="001740"/>
        </w:rPr>
        <w:t>proporciona</w:t>
      </w:r>
      <w:proofErr w:type="spellEnd"/>
      <w:r w:rsidRPr="004F38A7">
        <w:rPr>
          <w:rFonts w:ascii="Arial" w:hAnsi="Arial" w:cs="Arial"/>
          <w:color w:val="001740"/>
        </w:rPr>
        <w:t xml:space="preserve"> um </w:t>
      </w:r>
      <w:proofErr w:type="spellStart"/>
      <w:r w:rsidRPr="004F38A7">
        <w:rPr>
          <w:rFonts w:ascii="Arial" w:hAnsi="Arial" w:cs="Arial"/>
          <w:color w:val="001740"/>
        </w:rPr>
        <w:t>efeito</w:t>
      </w:r>
      <w:proofErr w:type="spellEnd"/>
      <w:r w:rsidRPr="004F38A7">
        <w:rPr>
          <w:rFonts w:ascii="Arial" w:hAnsi="Arial" w:cs="Arial"/>
          <w:color w:val="001740"/>
        </w:rPr>
        <w:t xml:space="preserve"> ultra-mate para um </w:t>
      </w:r>
      <w:proofErr w:type="spellStart"/>
      <w:r w:rsidRPr="004F38A7">
        <w:rPr>
          <w:rFonts w:ascii="Arial" w:hAnsi="Arial" w:cs="Arial"/>
          <w:color w:val="001740"/>
        </w:rPr>
        <w:t>aspeto</w:t>
      </w:r>
      <w:proofErr w:type="spellEnd"/>
      <w:r w:rsidRPr="004F38A7">
        <w:rPr>
          <w:rFonts w:ascii="Arial" w:hAnsi="Arial" w:cs="Arial"/>
          <w:color w:val="001740"/>
        </w:rPr>
        <w:t xml:space="preserve"> mais </w:t>
      </w:r>
      <w:proofErr w:type="spellStart"/>
      <w:r w:rsidRPr="004F38A7">
        <w:rPr>
          <w:rFonts w:ascii="Arial" w:hAnsi="Arial" w:cs="Arial"/>
          <w:color w:val="001740"/>
        </w:rPr>
        <w:t>realista</w:t>
      </w:r>
      <w:proofErr w:type="spellEnd"/>
      <w:r w:rsidRPr="004F38A7">
        <w:rPr>
          <w:rFonts w:ascii="Arial" w:hAnsi="Arial" w:cs="Arial"/>
          <w:color w:val="001740"/>
        </w:rPr>
        <w:t xml:space="preserve">. </w:t>
      </w:r>
    </w:p>
    <w:p w14:paraId="3B439024" w14:textId="77777777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</w:p>
    <w:p w14:paraId="29FD8AA6" w14:textId="77777777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  <w:r w:rsidRPr="004F38A7">
        <w:rPr>
          <w:rFonts w:ascii="Arial" w:hAnsi="Arial" w:cs="Arial"/>
          <w:color w:val="001740"/>
        </w:rPr>
        <w:t xml:space="preserve">O CREATION 40 RIGID ACOUSTIC é um </w:t>
      </w:r>
      <w:proofErr w:type="spellStart"/>
      <w:r w:rsidRPr="004F38A7">
        <w:rPr>
          <w:rFonts w:ascii="Arial" w:hAnsi="Arial" w:cs="Arial"/>
          <w:color w:val="001740"/>
        </w:rPr>
        <w:t>revestimento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pavimento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interbloqueado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montado</w:t>
      </w:r>
      <w:proofErr w:type="spellEnd"/>
      <w:r w:rsidRPr="004F38A7">
        <w:rPr>
          <w:rFonts w:ascii="Arial" w:hAnsi="Arial" w:cs="Arial"/>
          <w:color w:val="001740"/>
        </w:rPr>
        <w:t xml:space="preserve"> com um </w:t>
      </w:r>
      <w:proofErr w:type="spellStart"/>
      <w:r w:rsidRPr="004F38A7">
        <w:rPr>
          <w:rFonts w:ascii="Arial" w:hAnsi="Arial" w:cs="Arial"/>
          <w:color w:val="001740"/>
        </w:rPr>
        <w:t>sistema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bloqueio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ângulo</w:t>
      </w:r>
      <w:proofErr w:type="spellEnd"/>
      <w:r w:rsidRPr="004F38A7">
        <w:rPr>
          <w:rFonts w:ascii="Arial" w:hAnsi="Arial" w:cs="Arial"/>
          <w:color w:val="001740"/>
        </w:rPr>
        <w:t>/</w:t>
      </w:r>
      <w:proofErr w:type="spellStart"/>
      <w:r w:rsidRPr="004F38A7">
        <w:rPr>
          <w:rFonts w:ascii="Arial" w:hAnsi="Arial" w:cs="Arial"/>
          <w:color w:val="001740"/>
        </w:rPr>
        <w:t>ângulo</w:t>
      </w:r>
      <w:proofErr w:type="spellEnd"/>
      <w:r w:rsidRPr="004F38A7">
        <w:rPr>
          <w:rFonts w:ascii="Arial" w:hAnsi="Arial" w:cs="Arial"/>
          <w:color w:val="001740"/>
        </w:rPr>
        <w:t xml:space="preserve"> para </w:t>
      </w:r>
      <w:proofErr w:type="spellStart"/>
      <w:r w:rsidRPr="004F38A7">
        <w:rPr>
          <w:rFonts w:ascii="Arial" w:hAnsi="Arial" w:cs="Arial"/>
          <w:color w:val="001740"/>
        </w:rPr>
        <w:t>proporcionar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uma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instalação</w:t>
      </w:r>
      <w:proofErr w:type="spellEnd"/>
      <w:r w:rsidRPr="004F38A7">
        <w:rPr>
          <w:rFonts w:ascii="Arial" w:hAnsi="Arial" w:cs="Arial"/>
          <w:color w:val="001740"/>
        </w:rPr>
        <w:t xml:space="preserve"> robusta e </w:t>
      </w:r>
      <w:proofErr w:type="spellStart"/>
      <w:r w:rsidRPr="004F38A7">
        <w:rPr>
          <w:rFonts w:ascii="Arial" w:hAnsi="Arial" w:cs="Arial"/>
          <w:color w:val="001740"/>
        </w:rPr>
        <w:t>fácil</w:t>
      </w:r>
      <w:proofErr w:type="spellEnd"/>
      <w:r w:rsidRPr="004F38A7">
        <w:rPr>
          <w:rFonts w:ascii="Arial" w:hAnsi="Arial" w:cs="Arial"/>
          <w:color w:val="001740"/>
        </w:rPr>
        <w:t xml:space="preserve">. Tem </w:t>
      </w:r>
      <w:proofErr w:type="spellStart"/>
      <w:r w:rsidRPr="004F38A7">
        <w:rPr>
          <w:rFonts w:ascii="Arial" w:hAnsi="Arial" w:cs="Arial"/>
          <w:color w:val="001740"/>
        </w:rPr>
        <w:t>uma</w:t>
      </w:r>
      <w:proofErr w:type="spellEnd"/>
      <w:r w:rsidRPr="004F38A7">
        <w:rPr>
          <w:rFonts w:ascii="Arial" w:hAnsi="Arial" w:cs="Arial"/>
          <w:color w:val="001740"/>
        </w:rPr>
        <w:t xml:space="preserve"> classe </w:t>
      </w:r>
      <w:proofErr w:type="spellStart"/>
      <w:r w:rsidRPr="004F38A7">
        <w:rPr>
          <w:rFonts w:ascii="Arial" w:hAnsi="Arial" w:cs="Arial"/>
          <w:color w:val="001740"/>
        </w:rPr>
        <w:t>europeia</w:t>
      </w:r>
      <w:proofErr w:type="spellEnd"/>
      <w:r w:rsidRPr="004F38A7">
        <w:rPr>
          <w:rFonts w:ascii="Arial" w:hAnsi="Arial" w:cs="Arial"/>
          <w:color w:val="001740"/>
        </w:rPr>
        <w:t xml:space="preserve"> (</w:t>
      </w:r>
      <w:proofErr w:type="spellStart"/>
      <w:r w:rsidRPr="004F38A7">
        <w:rPr>
          <w:rFonts w:ascii="Arial" w:hAnsi="Arial" w:cs="Arial"/>
          <w:color w:val="001740"/>
        </w:rPr>
        <w:t>residencial</w:t>
      </w:r>
      <w:proofErr w:type="spellEnd"/>
      <w:r w:rsidRPr="004F38A7">
        <w:rPr>
          <w:rFonts w:ascii="Arial" w:hAnsi="Arial" w:cs="Arial"/>
          <w:color w:val="001740"/>
        </w:rPr>
        <w:t>/</w:t>
      </w:r>
      <w:proofErr w:type="spellStart"/>
      <w:r w:rsidRPr="004F38A7">
        <w:rPr>
          <w:rFonts w:ascii="Arial" w:hAnsi="Arial" w:cs="Arial"/>
          <w:color w:val="001740"/>
        </w:rPr>
        <w:t>comercial</w:t>
      </w:r>
      <w:proofErr w:type="spellEnd"/>
      <w:r w:rsidRPr="004F38A7">
        <w:rPr>
          <w:rFonts w:ascii="Arial" w:hAnsi="Arial" w:cs="Arial"/>
          <w:color w:val="001740"/>
        </w:rPr>
        <w:t xml:space="preserve">) de 23/32, de </w:t>
      </w:r>
      <w:proofErr w:type="spellStart"/>
      <w:r w:rsidRPr="004F38A7">
        <w:rPr>
          <w:rFonts w:ascii="Arial" w:hAnsi="Arial" w:cs="Arial"/>
          <w:color w:val="001740"/>
        </w:rPr>
        <w:t>acordo</w:t>
      </w:r>
      <w:proofErr w:type="spellEnd"/>
      <w:r w:rsidRPr="004F38A7">
        <w:rPr>
          <w:rFonts w:ascii="Arial" w:hAnsi="Arial" w:cs="Arial"/>
          <w:color w:val="001740"/>
        </w:rPr>
        <w:t xml:space="preserve"> com a norma EN-ISO 10874, e é da classe </w:t>
      </w:r>
      <w:proofErr w:type="spellStart"/>
      <w:r w:rsidRPr="004F38A7">
        <w:rPr>
          <w:rFonts w:ascii="Arial" w:hAnsi="Arial" w:cs="Arial"/>
          <w:color w:val="001740"/>
        </w:rPr>
        <w:t>Bfl</w:t>
      </w:r>
      <w:proofErr w:type="spellEnd"/>
      <w:r w:rsidRPr="004F38A7">
        <w:rPr>
          <w:rFonts w:ascii="Arial" w:hAnsi="Arial" w:cs="Arial"/>
          <w:color w:val="001740"/>
        </w:rPr>
        <w:t xml:space="preserve"> -s1 para </w:t>
      </w:r>
      <w:proofErr w:type="spellStart"/>
      <w:r w:rsidRPr="004F38A7">
        <w:rPr>
          <w:rFonts w:ascii="Arial" w:hAnsi="Arial" w:cs="Arial"/>
          <w:color w:val="001740"/>
        </w:rPr>
        <w:t>emissões</w:t>
      </w:r>
      <w:proofErr w:type="spellEnd"/>
      <w:r w:rsidRPr="004F38A7">
        <w:rPr>
          <w:rFonts w:ascii="Arial" w:hAnsi="Arial" w:cs="Arial"/>
          <w:color w:val="001740"/>
        </w:rPr>
        <w:t xml:space="preserve"> de </w:t>
      </w:r>
      <w:proofErr w:type="spellStart"/>
      <w:r w:rsidRPr="004F38A7">
        <w:rPr>
          <w:rFonts w:ascii="Arial" w:hAnsi="Arial" w:cs="Arial"/>
          <w:color w:val="001740"/>
        </w:rPr>
        <w:t>fumo</w:t>
      </w:r>
      <w:proofErr w:type="spellEnd"/>
      <w:r w:rsidRPr="004F38A7">
        <w:rPr>
          <w:rFonts w:ascii="Arial" w:hAnsi="Arial" w:cs="Arial"/>
          <w:color w:val="001740"/>
        </w:rPr>
        <w:t xml:space="preserve">, de </w:t>
      </w:r>
      <w:proofErr w:type="spellStart"/>
      <w:r w:rsidRPr="004F38A7">
        <w:rPr>
          <w:rFonts w:ascii="Arial" w:hAnsi="Arial" w:cs="Arial"/>
          <w:color w:val="001740"/>
        </w:rPr>
        <w:t>acordo</w:t>
      </w:r>
      <w:proofErr w:type="spellEnd"/>
      <w:r w:rsidRPr="004F38A7">
        <w:rPr>
          <w:rFonts w:ascii="Arial" w:hAnsi="Arial" w:cs="Arial"/>
          <w:color w:val="001740"/>
        </w:rPr>
        <w:t xml:space="preserve"> com a norma EN 13501-1.</w:t>
      </w:r>
    </w:p>
    <w:p w14:paraId="7EBCC669" w14:textId="77777777" w:rsidR="004F38A7" w:rsidRPr="004F38A7" w:rsidRDefault="004F38A7" w:rsidP="004F38A7">
      <w:pPr>
        <w:jc w:val="both"/>
        <w:rPr>
          <w:rFonts w:ascii="Arial" w:hAnsi="Arial" w:cs="Arial"/>
          <w:color w:val="001740"/>
        </w:rPr>
      </w:pPr>
      <w:r w:rsidRPr="004F38A7">
        <w:rPr>
          <w:rFonts w:ascii="Arial" w:hAnsi="Arial" w:cs="Arial"/>
          <w:color w:val="001740"/>
        </w:rPr>
        <w:tab/>
      </w:r>
    </w:p>
    <w:p w14:paraId="20277768" w14:textId="2B14AE9F" w:rsidR="0015418B" w:rsidRPr="004F38A7" w:rsidRDefault="004F38A7" w:rsidP="004F38A7">
      <w:pPr>
        <w:jc w:val="both"/>
        <w:rPr>
          <w:rFonts w:ascii="Arial" w:hAnsi="Arial" w:cs="Arial"/>
          <w:color w:val="001740"/>
        </w:rPr>
      </w:pPr>
      <w:r w:rsidRPr="004F38A7">
        <w:rPr>
          <w:rFonts w:ascii="Arial" w:hAnsi="Arial" w:cs="Arial"/>
          <w:color w:val="001740"/>
          <w:lang w:val="en-GB"/>
        </w:rPr>
        <w:t xml:space="preserve">O CREATION 40 RIGID ACOUSTIC é </w:t>
      </w:r>
      <w:proofErr w:type="spellStart"/>
      <w:r w:rsidRPr="004F38A7">
        <w:rPr>
          <w:rFonts w:ascii="Arial" w:hAnsi="Arial" w:cs="Arial"/>
          <w:color w:val="001740"/>
          <w:lang w:val="en-GB"/>
        </w:rPr>
        <w:t>fabricado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com </w:t>
      </w:r>
      <w:proofErr w:type="spellStart"/>
      <w:r w:rsidRPr="004F38A7">
        <w:rPr>
          <w:rFonts w:ascii="Arial" w:hAnsi="Arial" w:cs="Arial"/>
          <w:color w:val="001740"/>
          <w:lang w:val="en-GB"/>
        </w:rPr>
        <w:t>plastificantes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4F38A7">
        <w:rPr>
          <w:rFonts w:ascii="Arial" w:hAnsi="Arial" w:cs="Arial"/>
          <w:color w:val="001740"/>
          <w:lang w:val="en-GB"/>
        </w:rPr>
        <w:t>sem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4F38A7">
        <w:rPr>
          <w:rFonts w:ascii="Arial" w:hAnsi="Arial" w:cs="Arial"/>
          <w:color w:val="001740"/>
          <w:lang w:val="en-GB"/>
        </w:rPr>
        <w:t>ftalatos</w:t>
      </w:r>
      <w:proofErr w:type="spellEnd"/>
      <w:r w:rsidRPr="004F38A7">
        <w:rPr>
          <w:rFonts w:ascii="Arial" w:hAnsi="Arial" w:cs="Arial"/>
          <w:color w:val="001740"/>
          <w:lang w:val="en-GB"/>
        </w:rPr>
        <w:t xml:space="preserve">. </w:t>
      </w:r>
      <w:r w:rsidRPr="004F38A7">
        <w:rPr>
          <w:rFonts w:ascii="Arial" w:hAnsi="Arial" w:cs="Arial"/>
          <w:color w:val="001740"/>
        </w:rPr>
        <w:t xml:space="preserve">É 100% </w:t>
      </w:r>
      <w:proofErr w:type="spellStart"/>
      <w:r w:rsidRPr="004F38A7">
        <w:rPr>
          <w:rFonts w:ascii="Arial" w:hAnsi="Arial" w:cs="Arial"/>
          <w:color w:val="001740"/>
        </w:rPr>
        <w:t>reciclável</w:t>
      </w:r>
      <w:proofErr w:type="spellEnd"/>
      <w:r w:rsidRPr="004F38A7">
        <w:rPr>
          <w:rFonts w:ascii="Arial" w:hAnsi="Arial" w:cs="Arial"/>
          <w:color w:val="001740"/>
        </w:rPr>
        <w:t xml:space="preserve"> e é </w:t>
      </w:r>
      <w:proofErr w:type="spellStart"/>
      <w:r w:rsidRPr="004F38A7">
        <w:rPr>
          <w:rFonts w:ascii="Arial" w:hAnsi="Arial" w:cs="Arial"/>
          <w:color w:val="001740"/>
        </w:rPr>
        <w:t>fabricado</w:t>
      </w:r>
      <w:proofErr w:type="spellEnd"/>
      <w:r w:rsidRPr="004F38A7">
        <w:rPr>
          <w:rFonts w:ascii="Arial" w:hAnsi="Arial" w:cs="Arial"/>
          <w:color w:val="001740"/>
        </w:rPr>
        <w:t xml:space="preserve"> com </w:t>
      </w:r>
      <w:proofErr w:type="spellStart"/>
      <w:r w:rsidRPr="004F38A7">
        <w:rPr>
          <w:rFonts w:ascii="Arial" w:hAnsi="Arial" w:cs="Arial"/>
          <w:color w:val="001740"/>
        </w:rPr>
        <w:t>até</w:t>
      </w:r>
      <w:proofErr w:type="spellEnd"/>
      <w:r w:rsidRPr="004F38A7">
        <w:rPr>
          <w:rFonts w:ascii="Arial" w:hAnsi="Arial" w:cs="Arial"/>
          <w:color w:val="001740"/>
        </w:rPr>
        <w:t xml:space="preserve"> 35% de </w:t>
      </w:r>
      <w:proofErr w:type="spellStart"/>
      <w:r w:rsidRPr="004F38A7">
        <w:rPr>
          <w:rFonts w:ascii="Arial" w:hAnsi="Arial" w:cs="Arial"/>
          <w:color w:val="001740"/>
        </w:rPr>
        <w:t>conteúdo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reciclado</w:t>
      </w:r>
      <w:proofErr w:type="spellEnd"/>
      <w:r w:rsidRPr="004F38A7">
        <w:rPr>
          <w:rFonts w:ascii="Arial" w:hAnsi="Arial" w:cs="Arial"/>
          <w:color w:val="001740"/>
        </w:rPr>
        <w:t xml:space="preserve">. </w:t>
      </w:r>
      <w:proofErr w:type="spellStart"/>
      <w:r w:rsidRPr="004F38A7">
        <w:rPr>
          <w:rFonts w:ascii="Arial" w:hAnsi="Arial" w:cs="Arial"/>
          <w:color w:val="001740"/>
        </w:rPr>
        <w:t>Está</w:t>
      </w:r>
      <w:proofErr w:type="spellEnd"/>
      <w:r w:rsidRPr="004F38A7">
        <w:rPr>
          <w:rFonts w:ascii="Arial" w:hAnsi="Arial" w:cs="Arial"/>
          <w:color w:val="001740"/>
        </w:rPr>
        <w:t xml:space="preserve"> 100% </w:t>
      </w:r>
      <w:proofErr w:type="spellStart"/>
      <w:r w:rsidRPr="004F38A7">
        <w:rPr>
          <w:rFonts w:ascii="Arial" w:hAnsi="Arial" w:cs="Arial"/>
          <w:color w:val="001740"/>
        </w:rPr>
        <w:t>em</w:t>
      </w:r>
      <w:proofErr w:type="spellEnd"/>
      <w:r w:rsidRPr="004F38A7">
        <w:rPr>
          <w:rFonts w:ascii="Arial" w:hAnsi="Arial" w:cs="Arial"/>
          <w:color w:val="001740"/>
        </w:rPr>
        <w:t xml:space="preserve"> </w:t>
      </w:r>
      <w:proofErr w:type="spellStart"/>
      <w:r w:rsidRPr="004F38A7">
        <w:rPr>
          <w:rFonts w:ascii="Arial" w:hAnsi="Arial" w:cs="Arial"/>
          <w:color w:val="001740"/>
        </w:rPr>
        <w:t>conformidade</w:t>
      </w:r>
      <w:proofErr w:type="spellEnd"/>
      <w:r w:rsidRPr="004F38A7">
        <w:rPr>
          <w:rFonts w:ascii="Arial" w:hAnsi="Arial" w:cs="Arial"/>
          <w:color w:val="001740"/>
        </w:rPr>
        <w:t xml:space="preserve"> com o </w:t>
      </w:r>
      <w:proofErr w:type="spellStart"/>
      <w:r w:rsidRPr="004F38A7">
        <w:rPr>
          <w:rFonts w:ascii="Arial" w:hAnsi="Arial" w:cs="Arial"/>
          <w:color w:val="001740"/>
        </w:rPr>
        <w:t>REACh</w:t>
      </w:r>
      <w:proofErr w:type="spellEnd"/>
      <w:r w:rsidRPr="004F38A7">
        <w:rPr>
          <w:rFonts w:ascii="Arial" w:hAnsi="Arial" w:cs="Arial"/>
          <w:color w:val="001740"/>
        </w:rPr>
        <w:t xml:space="preserve">. A taxa de </w:t>
      </w:r>
      <w:proofErr w:type="spellStart"/>
      <w:r w:rsidRPr="004F38A7">
        <w:rPr>
          <w:rFonts w:ascii="Arial" w:hAnsi="Arial" w:cs="Arial"/>
          <w:color w:val="001740"/>
        </w:rPr>
        <w:t>emissão</w:t>
      </w:r>
      <w:proofErr w:type="spellEnd"/>
      <w:r w:rsidRPr="004F38A7">
        <w:rPr>
          <w:rFonts w:ascii="Arial" w:hAnsi="Arial" w:cs="Arial"/>
          <w:color w:val="001740"/>
        </w:rPr>
        <w:t xml:space="preserve"> de compostos </w:t>
      </w:r>
      <w:proofErr w:type="spellStart"/>
      <w:r w:rsidRPr="004F38A7">
        <w:rPr>
          <w:rFonts w:ascii="Arial" w:hAnsi="Arial" w:cs="Arial"/>
          <w:color w:val="001740"/>
        </w:rPr>
        <w:t>orgânicos</w:t>
      </w:r>
      <w:proofErr w:type="spellEnd"/>
      <w:r w:rsidRPr="004F38A7">
        <w:rPr>
          <w:rFonts w:ascii="Arial" w:hAnsi="Arial" w:cs="Arial"/>
          <w:color w:val="001740"/>
        </w:rPr>
        <w:t xml:space="preserve"> do </w:t>
      </w:r>
      <w:proofErr w:type="spellStart"/>
      <w:r w:rsidRPr="004F38A7">
        <w:rPr>
          <w:rFonts w:ascii="Arial" w:hAnsi="Arial" w:cs="Arial"/>
          <w:color w:val="001740"/>
        </w:rPr>
        <w:t>produto</w:t>
      </w:r>
      <w:proofErr w:type="spellEnd"/>
      <w:r w:rsidRPr="004F38A7">
        <w:rPr>
          <w:rFonts w:ascii="Arial" w:hAnsi="Arial" w:cs="Arial"/>
          <w:color w:val="001740"/>
        </w:rPr>
        <w:t xml:space="preserve"> é &lt; 10µg/m3 (TVOC &lt;28 </w:t>
      </w:r>
      <w:proofErr w:type="spellStart"/>
      <w:r w:rsidRPr="004F38A7">
        <w:rPr>
          <w:rFonts w:ascii="Arial" w:hAnsi="Arial" w:cs="Arial"/>
          <w:color w:val="001740"/>
        </w:rPr>
        <w:t>dias</w:t>
      </w:r>
      <w:proofErr w:type="spellEnd"/>
      <w:r w:rsidRPr="004F38A7">
        <w:rPr>
          <w:rFonts w:ascii="Arial" w:hAnsi="Arial" w:cs="Arial"/>
          <w:color w:val="001740"/>
        </w:rPr>
        <w:t xml:space="preserve"> - ISO 16000-6).</w:t>
      </w:r>
    </w:p>
    <w:sectPr w:rsidR="0015418B" w:rsidRPr="004F3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5A94" w14:textId="77777777" w:rsidR="00F62B31" w:rsidRDefault="00F62B31">
      <w:r>
        <w:separator/>
      </w:r>
    </w:p>
  </w:endnote>
  <w:endnote w:type="continuationSeparator" w:id="0">
    <w:p w14:paraId="745A7BF3" w14:textId="77777777" w:rsidR="00F62B31" w:rsidRDefault="00F6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EABD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C58" w14:textId="77777777" w:rsidR="00877CA0" w:rsidRDefault="004F38A7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04AE73D3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A81B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B3EF" w14:textId="77777777" w:rsidR="00F62B31" w:rsidRDefault="00F62B31">
      <w:r>
        <w:separator/>
      </w:r>
    </w:p>
  </w:footnote>
  <w:footnote w:type="continuationSeparator" w:id="0">
    <w:p w14:paraId="33B64899" w14:textId="77777777" w:rsidR="00F62B31" w:rsidRDefault="00F6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D0D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AEC3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68B2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34ABC"/>
    <w:rsid w:val="000401EE"/>
    <w:rsid w:val="00102CAC"/>
    <w:rsid w:val="0015418B"/>
    <w:rsid w:val="001A3527"/>
    <w:rsid w:val="001C6DC0"/>
    <w:rsid w:val="001E1AC2"/>
    <w:rsid w:val="00201BB0"/>
    <w:rsid w:val="002862BB"/>
    <w:rsid w:val="002A7AA7"/>
    <w:rsid w:val="002E5ABD"/>
    <w:rsid w:val="00391DCD"/>
    <w:rsid w:val="004108BF"/>
    <w:rsid w:val="00443832"/>
    <w:rsid w:val="00454B47"/>
    <w:rsid w:val="00495CCC"/>
    <w:rsid w:val="004D5C76"/>
    <w:rsid w:val="004F38A7"/>
    <w:rsid w:val="00506BAC"/>
    <w:rsid w:val="00533BAD"/>
    <w:rsid w:val="005B5B06"/>
    <w:rsid w:val="005C58B6"/>
    <w:rsid w:val="005E210C"/>
    <w:rsid w:val="005E2D20"/>
    <w:rsid w:val="006279B9"/>
    <w:rsid w:val="00663233"/>
    <w:rsid w:val="0070691D"/>
    <w:rsid w:val="00720BC2"/>
    <w:rsid w:val="00781A57"/>
    <w:rsid w:val="007B1E4C"/>
    <w:rsid w:val="007B76FC"/>
    <w:rsid w:val="007C586C"/>
    <w:rsid w:val="0083135F"/>
    <w:rsid w:val="00832864"/>
    <w:rsid w:val="00877CA0"/>
    <w:rsid w:val="008C316D"/>
    <w:rsid w:val="00940CFB"/>
    <w:rsid w:val="0094383F"/>
    <w:rsid w:val="009D446F"/>
    <w:rsid w:val="00A37F65"/>
    <w:rsid w:val="00A43D63"/>
    <w:rsid w:val="00A64157"/>
    <w:rsid w:val="00A71DB3"/>
    <w:rsid w:val="00AD7E1B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663BD"/>
    <w:rsid w:val="00C71D48"/>
    <w:rsid w:val="00C91574"/>
    <w:rsid w:val="00CB1B1D"/>
    <w:rsid w:val="00D01CFE"/>
    <w:rsid w:val="00DA669E"/>
    <w:rsid w:val="00DD6E41"/>
    <w:rsid w:val="00E070AA"/>
    <w:rsid w:val="00E825CE"/>
    <w:rsid w:val="00E86FA8"/>
    <w:rsid w:val="00E94134"/>
    <w:rsid w:val="00E94C31"/>
    <w:rsid w:val="00EA53EC"/>
    <w:rsid w:val="00ED458C"/>
    <w:rsid w:val="00EE44A9"/>
    <w:rsid w:val="00F62B31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D976963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D970FE3D3646AB57EA48EE915834" ma:contentTypeVersion="14" ma:contentTypeDescription="Create a new document." ma:contentTypeScope="" ma:versionID="54907be6967437370fad2c4a2676ebe5">
  <xsd:schema xmlns:xsd="http://www.w3.org/2001/XMLSchema" xmlns:xs="http://www.w3.org/2001/XMLSchema" xmlns:p="http://schemas.microsoft.com/office/2006/metadata/properties" xmlns:ns3="7815631b-746b-4b1e-9c74-4cd4cd6d086d" xmlns:ns4="c7db3fdb-e925-42c8-a828-6e0bccc50d1d" targetNamespace="http://schemas.microsoft.com/office/2006/metadata/properties" ma:root="true" ma:fieldsID="7632b556ebe0f4b787289c7d3efe0c57" ns3:_="" ns4:_="">
    <xsd:import namespace="7815631b-746b-4b1e-9c74-4cd4cd6d086d"/>
    <xsd:import namespace="c7db3fdb-e925-42c8-a828-6e0bccc50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631b-746b-4b1e-9c74-4cd4cd6d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fdb-e925-42c8-a828-6e0bccc5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6B7B9-201D-4F94-9FE6-4E3400CF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631b-746b-4b1e-9c74-4cd4cd6d086d"/>
    <ds:schemaRef ds:uri="c7db3fdb-e925-42c8-a828-6e0bccc5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32</TotalTime>
  <Pages>1</Pages>
  <Words>257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Gerflor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docId:095615DC318148529D4CD25FDF0ABC89</cp:keywords>
  <cp:lastModifiedBy>GZOUR Hajar</cp:lastModifiedBy>
  <cp:revision>8</cp:revision>
  <cp:lastPrinted>1899-12-31T23:00:00Z</cp:lastPrinted>
  <dcterms:created xsi:type="dcterms:W3CDTF">2022-04-14T21:21:00Z</dcterms:created>
  <dcterms:modified xsi:type="dcterms:W3CDTF">2023-09-20T15:43:00Z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0x01010026AFD970FE3D3646AB57EA48EE915834</vt:lpwstr>
  </property>
</Properties>
</file>